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9AB" w:rsidRDefault="00AF7AA6" w:rsidP="007F09B0">
      <w:pPr>
        <w:rPr>
          <w:rFonts w:cs="Times New Roman"/>
          <w:sz w:val="28"/>
          <w:szCs w:val="28"/>
        </w:rPr>
      </w:pPr>
      <w:r w:rsidRPr="008149AB">
        <w:rPr>
          <w:rFonts w:cs="Times New Roman"/>
          <w:sz w:val="28"/>
          <w:szCs w:val="28"/>
        </w:rPr>
        <w:t xml:space="preserve">Guide to Safer Streets Near Schools: </w:t>
      </w:r>
      <w:r w:rsidR="007F09B0">
        <w:rPr>
          <w:rFonts w:cs="Times New Roman"/>
          <w:sz w:val="28"/>
          <w:szCs w:val="28"/>
        </w:rPr>
        <w:t>List of Organizations</w:t>
      </w:r>
    </w:p>
    <w:p w:rsidR="007F09B0" w:rsidRPr="007F09B0" w:rsidRDefault="007F09B0" w:rsidP="007F09B0">
      <w:pPr>
        <w:rPr>
          <w:rFonts w:cs="Times New Roman"/>
          <w:sz w:val="24"/>
          <w:szCs w:val="24"/>
        </w:rPr>
      </w:pPr>
      <w:r w:rsidRPr="007F09B0">
        <w:rPr>
          <w:rFonts w:cs="Times New Roman"/>
          <w:sz w:val="24"/>
          <w:szCs w:val="24"/>
        </w:rPr>
        <w:t>Below is a list of organizations whose work contributes to safer streets. They may be helpful partners, allies, or sources of information as you work to make change in your neighbourhood.</w:t>
      </w:r>
    </w:p>
    <w:p w:rsidR="007F09B0" w:rsidRPr="007F09B0" w:rsidRDefault="007F09B0" w:rsidP="007F09B0">
      <w:pPr>
        <w:spacing w:after="0"/>
        <w:rPr>
          <w:rFonts w:cs="Times New Roman"/>
          <w:b/>
          <w:sz w:val="24"/>
          <w:szCs w:val="24"/>
        </w:rPr>
      </w:pPr>
      <w:r w:rsidRPr="007F09B0">
        <w:rPr>
          <w:rFonts w:cs="Times New Roman"/>
          <w:b/>
          <w:sz w:val="24"/>
          <w:szCs w:val="24"/>
        </w:rPr>
        <w:t>8 80 Cities</w:t>
      </w:r>
    </w:p>
    <w:p w:rsidR="007F09B0" w:rsidRPr="007F09B0" w:rsidRDefault="00B26211" w:rsidP="007F09B0">
      <w:pPr>
        <w:spacing w:after="0"/>
        <w:rPr>
          <w:rFonts w:cs="Times New Roman"/>
          <w:sz w:val="24"/>
          <w:szCs w:val="24"/>
        </w:rPr>
      </w:pPr>
      <w:hyperlink r:id="rId6" w:history="1">
        <w:r w:rsidR="007F09B0" w:rsidRPr="007F09B0">
          <w:rPr>
            <w:rStyle w:val="Hyperlink"/>
            <w:rFonts w:cs="Times New Roman"/>
            <w:sz w:val="24"/>
            <w:szCs w:val="24"/>
          </w:rPr>
          <w:t>http://880cities.org/</w:t>
        </w:r>
      </w:hyperlink>
      <w:r w:rsidR="007F09B0" w:rsidRPr="007F09B0">
        <w:rPr>
          <w:rFonts w:cs="Times New Roman"/>
          <w:sz w:val="24"/>
          <w:szCs w:val="24"/>
        </w:rPr>
        <w:t xml:space="preserve"> </w:t>
      </w:r>
    </w:p>
    <w:p w:rsidR="007F09B0" w:rsidRPr="007F09B0" w:rsidRDefault="007F09B0" w:rsidP="007F09B0">
      <w:pPr>
        <w:spacing w:after="0"/>
        <w:rPr>
          <w:rFonts w:cs="Times New Roman"/>
          <w:sz w:val="24"/>
          <w:szCs w:val="24"/>
        </w:rPr>
      </w:pPr>
      <w:r w:rsidRPr="007F09B0">
        <w:rPr>
          <w:rFonts w:cs="Times New Roman"/>
          <w:sz w:val="24"/>
          <w:szCs w:val="24"/>
        </w:rPr>
        <w:t>8 80 Cities works to build cities that prioritize people’s well-being, and create great public spaces for everyone from 8 to 80 years-old.</w:t>
      </w:r>
    </w:p>
    <w:p w:rsidR="007F09B0" w:rsidRPr="007F09B0" w:rsidRDefault="007F09B0" w:rsidP="007F09B0">
      <w:pPr>
        <w:spacing w:after="0"/>
        <w:rPr>
          <w:rFonts w:cs="Times New Roman"/>
          <w:sz w:val="24"/>
          <w:szCs w:val="24"/>
        </w:rPr>
      </w:pPr>
    </w:p>
    <w:p w:rsidR="007F09B0" w:rsidRPr="007F09B0" w:rsidRDefault="007F09B0" w:rsidP="007F09B0">
      <w:pPr>
        <w:spacing w:after="0"/>
        <w:rPr>
          <w:rFonts w:cs="Times New Roman"/>
          <w:b/>
          <w:sz w:val="24"/>
          <w:szCs w:val="24"/>
        </w:rPr>
      </w:pPr>
      <w:r w:rsidRPr="007F09B0">
        <w:rPr>
          <w:rFonts w:cs="Times New Roman"/>
          <w:b/>
          <w:sz w:val="24"/>
          <w:szCs w:val="24"/>
        </w:rPr>
        <w:t>Canadian Automobile Association (CAA)</w:t>
      </w:r>
    </w:p>
    <w:p w:rsidR="007F09B0" w:rsidRPr="007F09B0" w:rsidRDefault="00B26211" w:rsidP="007F09B0">
      <w:pPr>
        <w:spacing w:after="0"/>
        <w:rPr>
          <w:rFonts w:cs="Times New Roman"/>
          <w:sz w:val="24"/>
          <w:szCs w:val="24"/>
        </w:rPr>
      </w:pPr>
      <w:hyperlink r:id="rId7" w:history="1">
        <w:r w:rsidR="007F09B0" w:rsidRPr="007F09B0">
          <w:rPr>
            <w:rStyle w:val="Hyperlink"/>
            <w:rFonts w:cs="Times New Roman"/>
            <w:sz w:val="24"/>
            <w:szCs w:val="24"/>
          </w:rPr>
          <w:t>www.caasco.com</w:t>
        </w:r>
      </w:hyperlink>
      <w:r w:rsidR="007F09B0" w:rsidRPr="007F09B0">
        <w:rPr>
          <w:rFonts w:cs="Times New Roman"/>
          <w:sz w:val="24"/>
          <w:szCs w:val="24"/>
        </w:rPr>
        <w:t xml:space="preserve"> </w:t>
      </w:r>
    </w:p>
    <w:p w:rsidR="007F09B0" w:rsidRPr="007F09B0" w:rsidRDefault="007F09B0" w:rsidP="007F09B0">
      <w:pPr>
        <w:spacing w:after="0"/>
        <w:rPr>
          <w:rFonts w:cs="Times New Roman"/>
          <w:sz w:val="24"/>
          <w:szCs w:val="24"/>
        </w:rPr>
      </w:pPr>
      <w:r w:rsidRPr="007F09B0">
        <w:rPr>
          <w:rFonts w:cs="Times New Roman"/>
          <w:sz w:val="24"/>
          <w:szCs w:val="24"/>
        </w:rPr>
        <w:t>The CAA is a not-for-profit automobile association that provides a variety of products and services for drivers, as well as campaigns on issues related to traffic safety, mobility, and infrastructure (such as the Student Safety Patrol program).</w:t>
      </w:r>
    </w:p>
    <w:p w:rsidR="007F09B0" w:rsidRPr="007F09B0" w:rsidRDefault="007F09B0" w:rsidP="007F09B0">
      <w:pPr>
        <w:spacing w:after="0"/>
        <w:rPr>
          <w:rFonts w:cs="Times New Roman"/>
          <w:sz w:val="24"/>
          <w:szCs w:val="24"/>
        </w:rPr>
      </w:pPr>
    </w:p>
    <w:p w:rsidR="007F09B0" w:rsidRPr="007F09B0" w:rsidRDefault="007F09B0" w:rsidP="007F09B0">
      <w:pPr>
        <w:spacing w:after="0"/>
        <w:rPr>
          <w:rFonts w:cs="Times New Roman"/>
          <w:b/>
          <w:sz w:val="24"/>
          <w:szCs w:val="24"/>
        </w:rPr>
      </w:pPr>
      <w:r w:rsidRPr="007F09B0">
        <w:rPr>
          <w:rFonts w:cs="Times New Roman"/>
          <w:b/>
          <w:sz w:val="24"/>
          <w:szCs w:val="24"/>
        </w:rPr>
        <w:t>Community Bicycle Network</w:t>
      </w:r>
    </w:p>
    <w:p w:rsidR="007F09B0" w:rsidRPr="007F09B0" w:rsidRDefault="00B26211" w:rsidP="007F09B0">
      <w:pPr>
        <w:spacing w:after="0"/>
        <w:rPr>
          <w:rFonts w:cs="Times New Roman"/>
          <w:sz w:val="24"/>
          <w:szCs w:val="24"/>
        </w:rPr>
      </w:pPr>
      <w:hyperlink r:id="rId8" w:history="1">
        <w:r w:rsidR="007F09B0" w:rsidRPr="007F09B0">
          <w:rPr>
            <w:rStyle w:val="Hyperlink"/>
            <w:rFonts w:cs="Times New Roman"/>
            <w:sz w:val="24"/>
            <w:szCs w:val="24"/>
          </w:rPr>
          <w:t>http://www.communitybicyclenetwork.org/</w:t>
        </w:r>
      </w:hyperlink>
      <w:r w:rsidR="007F09B0" w:rsidRPr="007F09B0">
        <w:rPr>
          <w:rFonts w:cs="Times New Roman"/>
          <w:sz w:val="24"/>
          <w:szCs w:val="24"/>
        </w:rPr>
        <w:t xml:space="preserve"> </w:t>
      </w:r>
    </w:p>
    <w:p w:rsidR="007F09B0" w:rsidRPr="007F09B0" w:rsidRDefault="007F09B0" w:rsidP="007F09B0">
      <w:pPr>
        <w:spacing w:after="0"/>
        <w:rPr>
          <w:rFonts w:cs="Times New Roman"/>
          <w:sz w:val="24"/>
          <w:szCs w:val="24"/>
        </w:rPr>
      </w:pPr>
      <w:r w:rsidRPr="007F09B0">
        <w:rPr>
          <w:rFonts w:cs="Times New Roman"/>
          <w:sz w:val="24"/>
          <w:szCs w:val="24"/>
        </w:rPr>
        <w:t>The Community Bicycle Network organizes cycling events, rides, and affordable bicycle rentals to break down economic and accessibility barriers while reducing smog and congestion.</w:t>
      </w:r>
    </w:p>
    <w:p w:rsidR="007F09B0" w:rsidRPr="007F09B0" w:rsidRDefault="007F09B0" w:rsidP="007F09B0">
      <w:pPr>
        <w:spacing w:after="0"/>
        <w:rPr>
          <w:rFonts w:cs="Times New Roman"/>
          <w:sz w:val="24"/>
          <w:szCs w:val="24"/>
        </w:rPr>
      </w:pPr>
    </w:p>
    <w:p w:rsidR="007F09B0" w:rsidRPr="007F09B0" w:rsidRDefault="007F09B0" w:rsidP="007F09B0">
      <w:pPr>
        <w:spacing w:after="0"/>
        <w:rPr>
          <w:rFonts w:cs="Times New Roman"/>
          <w:b/>
          <w:sz w:val="24"/>
          <w:szCs w:val="24"/>
        </w:rPr>
      </w:pPr>
      <w:proofErr w:type="spellStart"/>
      <w:r w:rsidRPr="007F09B0">
        <w:rPr>
          <w:rFonts w:cs="Times New Roman"/>
          <w:b/>
          <w:sz w:val="24"/>
          <w:szCs w:val="24"/>
        </w:rPr>
        <w:t>CultureLink</w:t>
      </w:r>
      <w:proofErr w:type="spellEnd"/>
      <w:r w:rsidRPr="007F09B0">
        <w:rPr>
          <w:rFonts w:cs="Times New Roman"/>
          <w:b/>
          <w:sz w:val="24"/>
          <w:szCs w:val="24"/>
        </w:rPr>
        <w:t xml:space="preserve"> Settlement and Community Services</w:t>
      </w:r>
    </w:p>
    <w:p w:rsidR="007F09B0" w:rsidRPr="007F09B0" w:rsidRDefault="00B26211" w:rsidP="007F09B0">
      <w:pPr>
        <w:spacing w:after="0"/>
        <w:rPr>
          <w:rFonts w:cs="Times New Roman"/>
          <w:sz w:val="24"/>
          <w:szCs w:val="24"/>
        </w:rPr>
      </w:pPr>
      <w:hyperlink r:id="rId9" w:history="1">
        <w:r w:rsidR="007F09B0" w:rsidRPr="007F09B0">
          <w:rPr>
            <w:rStyle w:val="Hyperlink"/>
            <w:rFonts w:cs="Times New Roman"/>
            <w:sz w:val="24"/>
            <w:szCs w:val="24"/>
          </w:rPr>
          <w:t>www.culturelink.ca</w:t>
        </w:r>
      </w:hyperlink>
      <w:r w:rsidR="007F09B0" w:rsidRPr="007F09B0">
        <w:rPr>
          <w:rFonts w:cs="Times New Roman"/>
          <w:sz w:val="24"/>
          <w:szCs w:val="24"/>
        </w:rPr>
        <w:t xml:space="preserve"> </w:t>
      </w:r>
    </w:p>
    <w:p w:rsidR="007F09B0" w:rsidRDefault="00B26211" w:rsidP="007F09B0">
      <w:pPr>
        <w:spacing w:after="0"/>
        <w:rPr>
          <w:rFonts w:cs="Times New Roman"/>
          <w:sz w:val="24"/>
          <w:szCs w:val="24"/>
        </w:rPr>
      </w:pPr>
      <w:proofErr w:type="spellStart"/>
      <w:r w:rsidRPr="00B26211">
        <w:rPr>
          <w:rFonts w:cs="Times New Roman"/>
          <w:sz w:val="24"/>
          <w:szCs w:val="24"/>
        </w:rPr>
        <w:t>CultureLink</w:t>
      </w:r>
      <w:proofErr w:type="spellEnd"/>
      <w:r w:rsidRPr="00B26211">
        <w:rPr>
          <w:rFonts w:cs="Times New Roman"/>
          <w:sz w:val="24"/>
          <w:szCs w:val="24"/>
        </w:rPr>
        <w:t xml:space="preserve"> is a settlement and community development organization providing services and innovative programming within schools, libraries and community centres. </w:t>
      </w:r>
      <w:proofErr w:type="spellStart"/>
      <w:r w:rsidRPr="00B26211">
        <w:rPr>
          <w:rFonts w:cs="Times New Roman"/>
          <w:sz w:val="24"/>
          <w:szCs w:val="24"/>
        </w:rPr>
        <w:t>CultureLink’s</w:t>
      </w:r>
      <w:proofErr w:type="spellEnd"/>
      <w:r w:rsidRPr="00B26211">
        <w:rPr>
          <w:rFonts w:cs="Times New Roman"/>
          <w:sz w:val="24"/>
          <w:szCs w:val="24"/>
        </w:rPr>
        <w:t xml:space="preserve"> cycling programs engage thousands of students and newcomer adults annually with cycling education and promotion campaigns.</w:t>
      </w:r>
    </w:p>
    <w:p w:rsidR="00B26211" w:rsidRPr="007F09B0" w:rsidRDefault="00B26211" w:rsidP="007F09B0">
      <w:pPr>
        <w:spacing w:after="0"/>
        <w:rPr>
          <w:rFonts w:cs="Times New Roman"/>
          <w:sz w:val="24"/>
          <w:szCs w:val="24"/>
        </w:rPr>
      </w:pPr>
    </w:p>
    <w:p w:rsidR="007F09B0" w:rsidRPr="007F09B0" w:rsidRDefault="007F09B0" w:rsidP="007F09B0">
      <w:pPr>
        <w:spacing w:after="0"/>
        <w:rPr>
          <w:rFonts w:cs="Times New Roman"/>
          <w:b/>
          <w:sz w:val="24"/>
          <w:szCs w:val="24"/>
        </w:rPr>
      </w:pPr>
      <w:r w:rsidRPr="007F09B0">
        <w:rPr>
          <w:rFonts w:cs="Times New Roman"/>
          <w:b/>
          <w:sz w:val="24"/>
          <w:szCs w:val="24"/>
        </w:rPr>
        <w:t>Cycle Toronto</w:t>
      </w:r>
    </w:p>
    <w:p w:rsidR="007F09B0" w:rsidRPr="007F09B0" w:rsidRDefault="00B26211" w:rsidP="007F09B0">
      <w:pPr>
        <w:spacing w:after="0"/>
        <w:rPr>
          <w:rFonts w:cs="Times New Roman"/>
          <w:sz w:val="24"/>
          <w:szCs w:val="24"/>
        </w:rPr>
      </w:pPr>
      <w:hyperlink r:id="rId10" w:history="1">
        <w:r w:rsidR="007F09B0" w:rsidRPr="007F09B0">
          <w:rPr>
            <w:rStyle w:val="Hyperlink"/>
            <w:rFonts w:cs="Times New Roman"/>
            <w:sz w:val="24"/>
            <w:szCs w:val="24"/>
          </w:rPr>
          <w:t>www.cycleto.ca</w:t>
        </w:r>
      </w:hyperlink>
      <w:r w:rsidR="007F09B0" w:rsidRPr="007F09B0">
        <w:rPr>
          <w:rFonts w:cs="Times New Roman"/>
          <w:sz w:val="24"/>
          <w:szCs w:val="24"/>
        </w:rPr>
        <w:t xml:space="preserve"> </w:t>
      </w:r>
    </w:p>
    <w:p w:rsidR="007F09B0" w:rsidRPr="007F09B0" w:rsidRDefault="007F09B0" w:rsidP="007F09B0">
      <w:pPr>
        <w:spacing w:after="0"/>
        <w:rPr>
          <w:rFonts w:cs="Times New Roman"/>
          <w:sz w:val="24"/>
          <w:szCs w:val="24"/>
        </w:rPr>
      </w:pPr>
      <w:r w:rsidRPr="007F09B0">
        <w:rPr>
          <w:rFonts w:cs="Times New Roman"/>
          <w:sz w:val="24"/>
          <w:szCs w:val="24"/>
        </w:rPr>
        <w:t>Cycle Toronto is a diverse member-supported organization that advocates for a healthy, safe, cycling-friendly city for all. Many wards across the city have their own Cycle Toronto Ward Advocacy group.</w:t>
      </w:r>
    </w:p>
    <w:p w:rsidR="007F09B0" w:rsidRPr="007F09B0" w:rsidRDefault="007F09B0" w:rsidP="007F09B0">
      <w:pPr>
        <w:spacing w:after="0"/>
        <w:rPr>
          <w:rFonts w:cs="Times New Roman"/>
          <w:sz w:val="24"/>
          <w:szCs w:val="24"/>
        </w:rPr>
      </w:pPr>
    </w:p>
    <w:p w:rsidR="007F09B0" w:rsidRPr="007F09B0" w:rsidRDefault="007F09B0" w:rsidP="007F09B0">
      <w:pPr>
        <w:spacing w:after="0"/>
        <w:rPr>
          <w:rFonts w:cs="Times New Roman"/>
          <w:b/>
          <w:sz w:val="24"/>
          <w:szCs w:val="24"/>
        </w:rPr>
      </w:pPr>
      <w:r w:rsidRPr="007F09B0">
        <w:rPr>
          <w:rFonts w:cs="Times New Roman"/>
          <w:b/>
          <w:sz w:val="24"/>
          <w:szCs w:val="24"/>
        </w:rPr>
        <w:t>Evergreen</w:t>
      </w:r>
    </w:p>
    <w:p w:rsidR="007F09B0" w:rsidRPr="007F09B0" w:rsidRDefault="00B26211" w:rsidP="007F09B0">
      <w:pPr>
        <w:spacing w:after="0"/>
        <w:rPr>
          <w:rFonts w:cs="Times New Roman"/>
          <w:sz w:val="24"/>
          <w:szCs w:val="24"/>
        </w:rPr>
      </w:pPr>
      <w:hyperlink r:id="rId11" w:history="1">
        <w:r w:rsidR="007F09B0" w:rsidRPr="007F09B0">
          <w:rPr>
            <w:rStyle w:val="Hyperlink"/>
            <w:rFonts w:cs="Times New Roman"/>
            <w:sz w:val="24"/>
            <w:szCs w:val="24"/>
          </w:rPr>
          <w:t>http://www.evergreen.ca/</w:t>
        </w:r>
      </w:hyperlink>
      <w:r w:rsidR="007F09B0" w:rsidRPr="007F09B0">
        <w:rPr>
          <w:rFonts w:cs="Times New Roman"/>
          <w:sz w:val="24"/>
          <w:szCs w:val="24"/>
        </w:rPr>
        <w:t xml:space="preserve"> </w:t>
      </w:r>
    </w:p>
    <w:p w:rsidR="007F09B0" w:rsidRPr="007F09B0" w:rsidRDefault="007F09B0" w:rsidP="007F09B0">
      <w:pPr>
        <w:spacing w:after="0"/>
        <w:rPr>
          <w:rFonts w:cs="Times New Roman"/>
          <w:sz w:val="24"/>
          <w:szCs w:val="24"/>
        </w:rPr>
      </w:pPr>
      <w:r w:rsidRPr="007F09B0">
        <w:rPr>
          <w:rFonts w:cs="Times New Roman"/>
          <w:sz w:val="24"/>
          <w:szCs w:val="24"/>
        </w:rPr>
        <w:t xml:space="preserve">Evergreen is a Canadian charity whose mission is inspiring action to flourishing cities. Their work includes designing school grounds, building community programs, partnering on a variety of environmental issues such as transportation, housing, and water, as well as creating and growing the Evergreen Brick Works social enterprise. </w:t>
      </w:r>
    </w:p>
    <w:p w:rsidR="007F09B0" w:rsidRPr="007F09B0" w:rsidRDefault="007F09B0" w:rsidP="007F09B0">
      <w:pPr>
        <w:spacing w:after="0"/>
        <w:rPr>
          <w:rFonts w:cs="Times New Roman"/>
          <w:sz w:val="24"/>
          <w:szCs w:val="24"/>
        </w:rPr>
      </w:pPr>
    </w:p>
    <w:p w:rsidR="007F09B0" w:rsidRDefault="007F09B0">
      <w:pPr>
        <w:spacing w:after="200" w:line="276" w:lineRule="auto"/>
        <w:rPr>
          <w:rFonts w:cs="Times New Roman"/>
          <w:sz w:val="24"/>
          <w:szCs w:val="24"/>
        </w:rPr>
      </w:pPr>
      <w:r>
        <w:rPr>
          <w:rFonts w:cs="Times New Roman"/>
          <w:sz w:val="24"/>
          <w:szCs w:val="24"/>
        </w:rPr>
        <w:br w:type="page"/>
      </w:r>
    </w:p>
    <w:p w:rsidR="007F09B0" w:rsidRPr="007F09B0" w:rsidRDefault="007F09B0" w:rsidP="007F09B0">
      <w:pPr>
        <w:spacing w:after="0"/>
        <w:rPr>
          <w:rFonts w:cs="Times New Roman"/>
          <w:b/>
          <w:sz w:val="24"/>
          <w:szCs w:val="24"/>
        </w:rPr>
      </w:pPr>
      <w:r w:rsidRPr="007F09B0">
        <w:rPr>
          <w:rFonts w:cs="Times New Roman"/>
          <w:b/>
          <w:sz w:val="24"/>
          <w:szCs w:val="24"/>
        </w:rPr>
        <w:lastRenderedPageBreak/>
        <w:t>Green Communities Canada</w:t>
      </w:r>
    </w:p>
    <w:p w:rsidR="007F09B0" w:rsidRPr="007F09B0" w:rsidRDefault="00B26211" w:rsidP="007F09B0">
      <w:pPr>
        <w:spacing w:after="0"/>
        <w:rPr>
          <w:rFonts w:cs="Times New Roman"/>
          <w:sz w:val="24"/>
          <w:szCs w:val="24"/>
        </w:rPr>
      </w:pPr>
      <w:hyperlink r:id="rId12" w:history="1">
        <w:r w:rsidR="007F09B0" w:rsidRPr="007F09B0">
          <w:rPr>
            <w:rStyle w:val="Hyperlink"/>
            <w:rFonts w:cs="Times New Roman"/>
            <w:sz w:val="24"/>
            <w:szCs w:val="24"/>
          </w:rPr>
          <w:t>http://www.saferoutestoschool.ca</w:t>
        </w:r>
      </w:hyperlink>
      <w:r w:rsidR="007F09B0" w:rsidRPr="007F09B0">
        <w:rPr>
          <w:rFonts w:cs="Times New Roman"/>
          <w:sz w:val="24"/>
          <w:szCs w:val="24"/>
        </w:rPr>
        <w:t xml:space="preserve">  </w:t>
      </w:r>
    </w:p>
    <w:p w:rsidR="007F09B0" w:rsidRPr="007F09B0" w:rsidRDefault="007F09B0" w:rsidP="007F09B0">
      <w:pPr>
        <w:spacing w:after="0"/>
        <w:rPr>
          <w:rFonts w:cs="Times New Roman"/>
          <w:sz w:val="24"/>
          <w:szCs w:val="24"/>
        </w:rPr>
      </w:pPr>
      <w:r w:rsidRPr="007F09B0">
        <w:rPr>
          <w:rFonts w:cs="Times New Roman"/>
          <w:sz w:val="24"/>
          <w:szCs w:val="24"/>
        </w:rPr>
        <w:t xml:space="preserve">Green Communities Canada is a national association of community organizations that works together to help Canadians improve the health of our communities, conserve resources, and reduce pollution. One of its divisions, Canada Walks, oversees the Active &amp; Safe Routes to School initiative. </w:t>
      </w:r>
    </w:p>
    <w:p w:rsidR="007F09B0" w:rsidRPr="007F09B0" w:rsidRDefault="007F09B0" w:rsidP="007F09B0">
      <w:pPr>
        <w:spacing w:after="0"/>
        <w:rPr>
          <w:rFonts w:cs="Times New Roman"/>
          <w:sz w:val="24"/>
          <w:szCs w:val="24"/>
        </w:rPr>
      </w:pPr>
    </w:p>
    <w:p w:rsidR="007F09B0" w:rsidRPr="007F09B0" w:rsidRDefault="007F09B0" w:rsidP="007F09B0">
      <w:pPr>
        <w:spacing w:after="0"/>
        <w:rPr>
          <w:rFonts w:cs="Times New Roman"/>
          <w:b/>
          <w:sz w:val="24"/>
          <w:szCs w:val="24"/>
        </w:rPr>
      </w:pPr>
      <w:r w:rsidRPr="007F09B0">
        <w:rPr>
          <w:rFonts w:cs="Times New Roman"/>
          <w:b/>
          <w:sz w:val="24"/>
          <w:szCs w:val="24"/>
        </w:rPr>
        <w:t>Jane’s Walk</w:t>
      </w:r>
    </w:p>
    <w:p w:rsidR="007F09B0" w:rsidRPr="007F09B0" w:rsidRDefault="00B26211" w:rsidP="007F09B0">
      <w:pPr>
        <w:spacing w:after="0"/>
        <w:rPr>
          <w:rFonts w:cs="Times New Roman"/>
          <w:sz w:val="24"/>
          <w:szCs w:val="24"/>
        </w:rPr>
      </w:pPr>
      <w:hyperlink r:id="rId13" w:history="1">
        <w:r w:rsidR="007F09B0" w:rsidRPr="007F09B0">
          <w:rPr>
            <w:rStyle w:val="Hyperlink"/>
            <w:rFonts w:cs="Times New Roman"/>
            <w:sz w:val="24"/>
            <w:szCs w:val="24"/>
          </w:rPr>
          <w:t>http://janeswalk.org/</w:t>
        </w:r>
      </w:hyperlink>
      <w:r w:rsidR="007F09B0" w:rsidRPr="007F09B0">
        <w:rPr>
          <w:rFonts w:cs="Times New Roman"/>
          <w:sz w:val="24"/>
          <w:szCs w:val="24"/>
        </w:rPr>
        <w:t xml:space="preserve"> </w:t>
      </w:r>
    </w:p>
    <w:p w:rsidR="007F09B0" w:rsidRPr="007F09B0" w:rsidRDefault="007F09B0" w:rsidP="007F09B0">
      <w:pPr>
        <w:spacing w:after="0"/>
        <w:rPr>
          <w:rFonts w:cs="Times New Roman"/>
          <w:sz w:val="24"/>
          <w:szCs w:val="24"/>
        </w:rPr>
      </w:pPr>
      <w:r w:rsidRPr="007F09B0">
        <w:rPr>
          <w:rFonts w:cs="Times New Roman"/>
          <w:sz w:val="24"/>
          <w:szCs w:val="24"/>
        </w:rPr>
        <w:t>Jane’s Walk encourages citizen-led walking tours that develop urban literacy and a community-based approach to city building.</w:t>
      </w:r>
    </w:p>
    <w:p w:rsidR="007F09B0" w:rsidRPr="007F09B0" w:rsidRDefault="007F09B0" w:rsidP="007F09B0">
      <w:pPr>
        <w:spacing w:after="0"/>
        <w:rPr>
          <w:rFonts w:cs="Times New Roman"/>
          <w:sz w:val="24"/>
          <w:szCs w:val="24"/>
        </w:rPr>
      </w:pPr>
    </w:p>
    <w:p w:rsidR="007F09B0" w:rsidRPr="007F09B0" w:rsidRDefault="007F09B0" w:rsidP="007F09B0">
      <w:pPr>
        <w:spacing w:after="0"/>
        <w:rPr>
          <w:rFonts w:cs="Times New Roman"/>
          <w:b/>
          <w:sz w:val="24"/>
          <w:szCs w:val="24"/>
        </w:rPr>
      </w:pPr>
      <w:r w:rsidRPr="007F09B0">
        <w:rPr>
          <w:rFonts w:cs="Times New Roman"/>
          <w:b/>
          <w:sz w:val="24"/>
          <w:szCs w:val="24"/>
        </w:rPr>
        <w:t>Kids at Play</w:t>
      </w:r>
    </w:p>
    <w:p w:rsidR="007F09B0" w:rsidRPr="007F09B0" w:rsidRDefault="00B26211" w:rsidP="007F09B0">
      <w:pPr>
        <w:spacing w:after="0"/>
        <w:rPr>
          <w:rFonts w:cs="Times New Roman"/>
          <w:sz w:val="24"/>
          <w:szCs w:val="24"/>
        </w:rPr>
      </w:pPr>
      <w:hyperlink r:id="rId14" w:history="1">
        <w:r w:rsidR="007F09B0" w:rsidRPr="007F09B0">
          <w:rPr>
            <w:rStyle w:val="Hyperlink"/>
            <w:rFonts w:cs="Times New Roman"/>
            <w:sz w:val="24"/>
            <w:szCs w:val="24"/>
          </w:rPr>
          <w:t>https://www.facebook.com/leasidekidsatplay/timeline</w:t>
        </w:r>
      </w:hyperlink>
      <w:r w:rsidR="007F09B0" w:rsidRPr="007F09B0">
        <w:rPr>
          <w:rFonts w:cs="Times New Roman"/>
          <w:sz w:val="24"/>
          <w:szCs w:val="24"/>
        </w:rPr>
        <w:t xml:space="preserve">   </w:t>
      </w:r>
    </w:p>
    <w:p w:rsidR="007F09B0" w:rsidRPr="007F09B0" w:rsidRDefault="007F09B0" w:rsidP="007F09B0">
      <w:pPr>
        <w:spacing w:after="0"/>
        <w:rPr>
          <w:rFonts w:cs="Times New Roman"/>
          <w:sz w:val="24"/>
          <w:szCs w:val="24"/>
        </w:rPr>
      </w:pPr>
      <w:proofErr w:type="gramStart"/>
      <w:r w:rsidRPr="007F09B0">
        <w:rPr>
          <w:rFonts w:cs="Times New Roman"/>
          <w:sz w:val="24"/>
          <w:szCs w:val="24"/>
        </w:rPr>
        <w:t>Kids at Play is</w:t>
      </w:r>
      <w:proofErr w:type="gramEnd"/>
      <w:r w:rsidRPr="007F09B0">
        <w:rPr>
          <w:rFonts w:cs="Times New Roman"/>
          <w:sz w:val="24"/>
          <w:szCs w:val="24"/>
        </w:rPr>
        <w:t xml:space="preserve"> a non-profit organization whose mission is to improve the safety of community streets. Their current campaign “SLOW DOWN” features prominent lawn signs and school flags with their powerful message illustrated on the silhouette of a child. </w:t>
      </w:r>
    </w:p>
    <w:p w:rsidR="007F09B0" w:rsidRPr="007F09B0" w:rsidRDefault="007F09B0" w:rsidP="007F09B0">
      <w:pPr>
        <w:spacing w:after="0"/>
        <w:rPr>
          <w:rFonts w:cs="Times New Roman"/>
          <w:sz w:val="24"/>
          <w:szCs w:val="24"/>
        </w:rPr>
      </w:pPr>
    </w:p>
    <w:p w:rsidR="007F09B0" w:rsidRPr="007F09B0" w:rsidRDefault="007F09B0" w:rsidP="007F09B0">
      <w:pPr>
        <w:spacing w:after="0"/>
        <w:rPr>
          <w:rFonts w:cs="Times New Roman"/>
          <w:b/>
          <w:sz w:val="24"/>
          <w:szCs w:val="24"/>
          <w:lang w:val="fr-CA"/>
        </w:rPr>
      </w:pPr>
      <w:r w:rsidRPr="007F09B0">
        <w:rPr>
          <w:rFonts w:cs="Times New Roman"/>
          <w:b/>
          <w:sz w:val="24"/>
          <w:szCs w:val="24"/>
          <w:lang w:val="fr-CA"/>
        </w:rPr>
        <w:t>Parachute Canada</w:t>
      </w:r>
    </w:p>
    <w:p w:rsidR="007F09B0" w:rsidRPr="007F09B0" w:rsidRDefault="00B26211" w:rsidP="007F09B0">
      <w:pPr>
        <w:spacing w:after="0"/>
        <w:rPr>
          <w:rFonts w:cs="Times New Roman"/>
          <w:sz w:val="24"/>
          <w:szCs w:val="24"/>
          <w:lang w:val="fr-CA"/>
        </w:rPr>
      </w:pPr>
      <w:hyperlink r:id="rId15" w:history="1">
        <w:r w:rsidR="007F09B0" w:rsidRPr="007F09B0">
          <w:rPr>
            <w:rStyle w:val="Hyperlink"/>
            <w:rFonts w:cs="Times New Roman"/>
            <w:sz w:val="24"/>
            <w:szCs w:val="24"/>
            <w:lang w:val="fr-CA"/>
          </w:rPr>
          <w:t>http://www.parachutecanada.org/</w:t>
        </w:r>
      </w:hyperlink>
      <w:r w:rsidR="007F09B0" w:rsidRPr="007F09B0">
        <w:rPr>
          <w:rFonts w:cs="Times New Roman"/>
          <w:sz w:val="24"/>
          <w:szCs w:val="24"/>
          <w:lang w:val="fr-CA"/>
        </w:rPr>
        <w:t xml:space="preserve"> </w:t>
      </w:r>
    </w:p>
    <w:p w:rsidR="007F09B0" w:rsidRPr="007F09B0" w:rsidRDefault="007F09B0" w:rsidP="007F09B0">
      <w:pPr>
        <w:spacing w:after="0"/>
        <w:rPr>
          <w:rFonts w:cs="Times New Roman"/>
          <w:sz w:val="24"/>
          <w:szCs w:val="24"/>
        </w:rPr>
      </w:pPr>
      <w:r w:rsidRPr="007F09B0">
        <w:rPr>
          <w:rFonts w:cs="Times New Roman"/>
          <w:sz w:val="24"/>
          <w:szCs w:val="24"/>
        </w:rPr>
        <w:t>Parachute Canada is a national, charitable organization dedicated to preventing injuries and saving lives.</w:t>
      </w:r>
    </w:p>
    <w:p w:rsidR="007F09B0" w:rsidRPr="007F09B0" w:rsidRDefault="007F09B0" w:rsidP="007F09B0">
      <w:pPr>
        <w:spacing w:after="0"/>
        <w:rPr>
          <w:rFonts w:cs="Times New Roman"/>
          <w:sz w:val="24"/>
          <w:szCs w:val="24"/>
        </w:rPr>
      </w:pPr>
    </w:p>
    <w:p w:rsidR="007F09B0" w:rsidRPr="007F09B0" w:rsidRDefault="007F09B0" w:rsidP="007F09B0">
      <w:pPr>
        <w:spacing w:after="0"/>
        <w:rPr>
          <w:rFonts w:cs="Times New Roman"/>
          <w:b/>
          <w:sz w:val="24"/>
          <w:szCs w:val="24"/>
        </w:rPr>
      </w:pPr>
      <w:r w:rsidRPr="007F09B0">
        <w:rPr>
          <w:rFonts w:cs="Times New Roman"/>
          <w:b/>
          <w:sz w:val="24"/>
          <w:szCs w:val="24"/>
        </w:rPr>
        <w:t>Park People</w:t>
      </w:r>
    </w:p>
    <w:p w:rsidR="007F09B0" w:rsidRPr="007F09B0" w:rsidRDefault="00B26211" w:rsidP="007F09B0">
      <w:pPr>
        <w:spacing w:after="0"/>
        <w:rPr>
          <w:rFonts w:cs="Times New Roman"/>
          <w:sz w:val="24"/>
          <w:szCs w:val="24"/>
        </w:rPr>
      </w:pPr>
      <w:hyperlink r:id="rId16" w:history="1">
        <w:r w:rsidR="007F09B0" w:rsidRPr="007F09B0">
          <w:rPr>
            <w:rStyle w:val="Hyperlink"/>
            <w:rFonts w:cs="Times New Roman"/>
            <w:sz w:val="24"/>
            <w:szCs w:val="24"/>
          </w:rPr>
          <w:t>http://parkpeople.ca/</w:t>
        </w:r>
      </w:hyperlink>
      <w:r w:rsidR="007F09B0" w:rsidRPr="007F09B0">
        <w:rPr>
          <w:rFonts w:cs="Times New Roman"/>
          <w:sz w:val="24"/>
          <w:szCs w:val="24"/>
        </w:rPr>
        <w:t xml:space="preserve"> </w:t>
      </w:r>
    </w:p>
    <w:p w:rsidR="007F09B0" w:rsidRPr="007F09B0" w:rsidRDefault="007F09B0" w:rsidP="007F09B0">
      <w:pPr>
        <w:spacing w:after="0"/>
        <w:rPr>
          <w:rFonts w:cs="Times New Roman"/>
          <w:sz w:val="24"/>
          <w:szCs w:val="24"/>
        </w:rPr>
      </w:pPr>
      <w:r w:rsidRPr="007F09B0">
        <w:rPr>
          <w:rFonts w:cs="Times New Roman"/>
          <w:sz w:val="24"/>
          <w:szCs w:val="24"/>
        </w:rPr>
        <w:t>Park People is an independent charity that builds stronger communities by animating and improving parks, and placing them at the heart of life in the city.</w:t>
      </w:r>
    </w:p>
    <w:p w:rsidR="007F09B0" w:rsidRPr="007F09B0" w:rsidRDefault="007F09B0" w:rsidP="007F09B0">
      <w:pPr>
        <w:spacing w:after="0"/>
        <w:rPr>
          <w:rFonts w:cs="Times New Roman"/>
          <w:sz w:val="24"/>
          <w:szCs w:val="24"/>
        </w:rPr>
      </w:pPr>
    </w:p>
    <w:p w:rsidR="007F09B0" w:rsidRPr="007F09B0" w:rsidRDefault="007F09B0" w:rsidP="007F09B0">
      <w:pPr>
        <w:spacing w:after="0"/>
        <w:rPr>
          <w:rFonts w:cs="Times New Roman"/>
          <w:b/>
          <w:sz w:val="24"/>
          <w:szCs w:val="24"/>
        </w:rPr>
      </w:pPr>
      <w:r w:rsidRPr="007F09B0">
        <w:rPr>
          <w:rFonts w:cs="Times New Roman"/>
          <w:b/>
          <w:sz w:val="24"/>
          <w:szCs w:val="24"/>
        </w:rPr>
        <w:t>Share the Road</w:t>
      </w:r>
    </w:p>
    <w:p w:rsidR="007F09B0" w:rsidRPr="007F09B0" w:rsidRDefault="00B26211" w:rsidP="007F09B0">
      <w:pPr>
        <w:spacing w:after="0"/>
        <w:rPr>
          <w:rFonts w:cs="Times New Roman"/>
          <w:sz w:val="24"/>
          <w:szCs w:val="24"/>
        </w:rPr>
      </w:pPr>
      <w:hyperlink r:id="rId17" w:history="1">
        <w:r w:rsidR="007F09B0" w:rsidRPr="007F09B0">
          <w:rPr>
            <w:rStyle w:val="Hyperlink"/>
            <w:rFonts w:cs="Times New Roman"/>
            <w:sz w:val="24"/>
            <w:szCs w:val="24"/>
          </w:rPr>
          <w:t>http://www.sharetheroad.ca/</w:t>
        </w:r>
      </w:hyperlink>
      <w:r w:rsidR="007F09B0" w:rsidRPr="007F09B0">
        <w:rPr>
          <w:rFonts w:cs="Times New Roman"/>
          <w:sz w:val="24"/>
          <w:szCs w:val="24"/>
        </w:rPr>
        <w:t xml:space="preserve"> </w:t>
      </w:r>
    </w:p>
    <w:p w:rsidR="007F09B0" w:rsidRPr="007F09B0" w:rsidRDefault="007F09B0" w:rsidP="007F09B0">
      <w:pPr>
        <w:spacing w:after="0"/>
        <w:rPr>
          <w:rFonts w:cs="Times New Roman"/>
          <w:sz w:val="24"/>
          <w:szCs w:val="24"/>
        </w:rPr>
      </w:pPr>
      <w:r w:rsidRPr="007F09B0">
        <w:rPr>
          <w:rFonts w:cs="Times New Roman"/>
          <w:sz w:val="24"/>
          <w:szCs w:val="24"/>
        </w:rPr>
        <w:t>The Share the Road Cycling Coalition is a provincial cycling advocacy organization working to build a bicycle-friendly Ontario.</w:t>
      </w:r>
    </w:p>
    <w:p w:rsidR="007F09B0" w:rsidRPr="007F09B0" w:rsidRDefault="007F09B0" w:rsidP="007F09B0">
      <w:pPr>
        <w:spacing w:after="0"/>
        <w:rPr>
          <w:rFonts w:cs="Times New Roman"/>
          <w:sz w:val="24"/>
          <w:szCs w:val="24"/>
        </w:rPr>
      </w:pPr>
    </w:p>
    <w:p w:rsidR="007F09B0" w:rsidRPr="007F09B0" w:rsidRDefault="007F09B0" w:rsidP="007F09B0">
      <w:pPr>
        <w:spacing w:after="0"/>
        <w:rPr>
          <w:rFonts w:cs="Times New Roman"/>
          <w:b/>
          <w:sz w:val="24"/>
          <w:szCs w:val="24"/>
        </w:rPr>
      </w:pPr>
      <w:r w:rsidRPr="007F09B0">
        <w:rPr>
          <w:rFonts w:cs="Times New Roman"/>
          <w:b/>
          <w:sz w:val="24"/>
          <w:szCs w:val="24"/>
        </w:rPr>
        <w:t xml:space="preserve">Toronto Association of Business Improvement Areas (TABIA) </w:t>
      </w:r>
    </w:p>
    <w:p w:rsidR="007F09B0" w:rsidRPr="007F09B0" w:rsidRDefault="00B26211" w:rsidP="007F09B0">
      <w:pPr>
        <w:spacing w:after="0"/>
        <w:rPr>
          <w:rFonts w:cs="Times New Roman"/>
          <w:sz w:val="24"/>
          <w:szCs w:val="24"/>
        </w:rPr>
      </w:pPr>
      <w:hyperlink r:id="rId18" w:history="1">
        <w:r w:rsidR="007F09B0" w:rsidRPr="007F09B0">
          <w:rPr>
            <w:rStyle w:val="Hyperlink"/>
            <w:rFonts w:cs="Times New Roman"/>
            <w:sz w:val="24"/>
            <w:szCs w:val="24"/>
          </w:rPr>
          <w:t>http://www.toronto-bia.com/</w:t>
        </w:r>
      </w:hyperlink>
      <w:r w:rsidR="007F09B0" w:rsidRPr="007F09B0">
        <w:rPr>
          <w:rFonts w:cs="Times New Roman"/>
          <w:sz w:val="24"/>
          <w:szCs w:val="24"/>
        </w:rPr>
        <w:t xml:space="preserve"> </w:t>
      </w:r>
    </w:p>
    <w:p w:rsidR="007F09B0" w:rsidRPr="007F09B0" w:rsidRDefault="007F09B0" w:rsidP="007F09B0">
      <w:pPr>
        <w:spacing w:after="0"/>
        <w:rPr>
          <w:rFonts w:cs="Times New Roman"/>
          <w:sz w:val="24"/>
          <w:szCs w:val="24"/>
        </w:rPr>
      </w:pPr>
      <w:r w:rsidRPr="007F09B0">
        <w:rPr>
          <w:rFonts w:cs="Times New Roman"/>
          <w:sz w:val="24"/>
          <w:szCs w:val="24"/>
        </w:rPr>
        <w:t>TABIA is a non-profit umbrella organization working with the over 81 Business Improvement Areas within the City of Toronto, who in turn represent more than 40, 000 business and property owners.</w:t>
      </w:r>
    </w:p>
    <w:p w:rsidR="007F09B0" w:rsidRPr="007F09B0" w:rsidRDefault="007F09B0" w:rsidP="007F09B0">
      <w:pPr>
        <w:spacing w:after="0"/>
        <w:rPr>
          <w:rFonts w:cs="Times New Roman"/>
          <w:sz w:val="24"/>
          <w:szCs w:val="24"/>
        </w:rPr>
      </w:pPr>
    </w:p>
    <w:p w:rsidR="007F09B0" w:rsidRDefault="007F09B0">
      <w:pPr>
        <w:spacing w:after="200" w:line="276" w:lineRule="auto"/>
        <w:rPr>
          <w:rFonts w:cs="Times New Roman"/>
          <w:sz w:val="24"/>
          <w:szCs w:val="24"/>
        </w:rPr>
      </w:pPr>
      <w:bookmarkStart w:id="0" w:name="_GoBack"/>
      <w:bookmarkEnd w:id="0"/>
      <w:r>
        <w:rPr>
          <w:rFonts w:cs="Times New Roman"/>
          <w:sz w:val="24"/>
          <w:szCs w:val="24"/>
        </w:rPr>
        <w:br w:type="page"/>
      </w:r>
    </w:p>
    <w:p w:rsidR="007F09B0" w:rsidRPr="007F09B0" w:rsidRDefault="007F09B0" w:rsidP="007F09B0">
      <w:pPr>
        <w:spacing w:after="0"/>
        <w:rPr>
          <w:rFonts w:cs="Times New Roman"/>
          <w:b/>
          <w:sz w:val="24"/>
          <w:szCs w:val="24"/>
        </w:rPr>
      </w:pPr>
      <w:r w:rsidRPr="007F09B0">
        <w:rPr>
          <w:rFonts w:cs="Times New Roman"/>
          <w:b/>
          <w:sz w:val="24"/>
          <w:szCs w:val="24"/>
        </w:rPr>
        <w:lastRenderedPageBreak/>
        <w:t>Toronto Atmospheric Fund</w:t>
      </w:r>
    </w:p>
    <w:p w:rsidR="007F09B0" w:rsidRPr="007F09B0" w:rsidRDefault="00B26211" w:rsidP="007F09B0">
      <w:pPr>
        <w:spacing w:after="0"/>
        <w:rPr>
          <w:rFonts w:cs="Times New Roman"/>
          <w:sz w:val="24"/>
          <w:szCs w:val="24"/>
        </w:rPr>
      </w:pPr>
      <w:hyperlink r:id="rId19" w:history="1">
        <w:r w:rsidR="007F09B0" w:rsidRPr="007F09B0">
          <w:rPr>
            <w:rStyle w:val="Hyperlink"/>
            <w:rFonts w:cs="Times New Roman"/>
            <w:sz w:val="24"/>
            <w:szCs w:val="24"/>
          </w:rPr>
          <w:t>http://taf.ca/</w:t>
        </w:r>
      </w:hyperlink>
      <w:r w:rsidR="007F09B0" w:rsidRPr="007F09B0">
        <w:rPr>
          <w:rFonts w:cs="Times New Roman"/>
          <w:sz w:val="24"/>
          <w:szCs w:val="24"/>
        </w:rPr>
        <w:t xml:space="preserve"> </w:t>
      </w:r>
    </w:p>
    <w:p w:rsidR="007F09B0" w:rsidRPr="007F09B0" w:rsidRDefault="007F09B0" w:rsidP="007F09B0">
      <w:pPr>
        <w:spacing w:after="0"/>
        <w:rPr>
          <w:rFonts w:cs="Times New Roman"/>
          <w:sz w:val="24"/>
          <w:szCs w:val="24"/>
        </w:rPr>
      </w:pPr>
      <w:r w:rsidRPr="007F09B0">
        <w:rPr>
          <w:rFonts w:cs="Times New Roman"/>
          <w:sz w:val="24"/>
          <w:szCs w:val="24"/>
        </w:rPr>
        <w:t>The Toronto Atmospheric Fund invests in urban solutions to reduce greenhouse gas emissions and air pollution.</w:t>
      </w:r>
    </w:p>
    <w:p w:rsidR="007F09B0" w:rsidRPr="007F09B0" w:rsidRDefault="007F09B0" w:rsidP="007F09B0">
      <w:pPr>
        <w:spacing w:after="0"/>
        <w:rPr>
          <w:rFonts w:cs="Times New Roman"/>
          <w:sz w:val="24"/>
          <w:szCs w:val="24"/>
        </w:rPr>
      </w:pPr>
    </w:p>
    <w:p w:rsidR="007F09B0" w:rsidRPr="007F09B0" w:rsidRDefault="007F09B0" w:rsidP="007F09B0">
      <w:pPr>
        <w:spacing w:after="0"/>
        <w:rPr>
          <w:rFonts w:cs="Times New Roman"/>
          <w:b/>
          <w:sz w:val="24"/>
          <w:szCs w:val="24"/>
        </w:rPr>
      </w:pPr>
      <w:r w:rsidRPr="007F09B0">
        <w:rPr>
          <w:rFonts w:cs="Times New Roman"/>
          <w:b/>
          <w:sz w:val="24"/>
          <w:szCs w:val="24"/>
        </w:rPr>
        <w:t>Toronto Centre for Active Transportation (TCAT)</w:t>
      </w:r>
    </w:p>
    <w:p w:rsidR="007F09B0" w:rsidRPr="007F09B0" w:rsidRDefault="00B26211" w:rsidP="007F09B0">
      <w:pPr>
        <w:spacing w:after="0"/>
        <w:rPr>
          <w:rFonts w:cs="Times New Roman"/>
          <w:sz w:val="24"/>
          <w:szCs w:val="24"/>
        </w:rPr>
      </w:pPr>
      <w:hyperlink r:id="rId20" w:history="1">
        <w:r w:rsidR="007F09B0" w:rsidRPr="007F09B0">
          <w:rPr>
            <w:rStyle w:val="Hyperlink"/>
            <w:rFonts w:cs="Times New Roman"/>
            <w:sz w:val="24"/>
            <w:szCs w:val="24"/>
          </w:rPr>
          <w:t>www.tcat.ca</w:t>
        </w:r>
      </w:hyperlink>
      <w:r w:rsidR="007F09B0" w:rsidRPr="007F09B0">
        <w:rPr>
          <w:rFonts w:cs="Times New Roman"/>
          <w:sz w:val="24"/>
          <w:szCs w:val="24"/>
        </w:rPr>
        <w:t xml:space="preserve"> </w:t>
      </w:r>
    </w:p>
    <w:p w:rsidR="007F09B0" w:rsidRPr="007F09B0" w:rsidRDefault="007F09B0" w:rsidP="007F09B0">
      <w:pPr>
        <w:spacing w:after="0"/>
        <w:rPr>
          <w:rFonts w:cs="Times New Roman"/>
          <w:sz w:val="24"/>
          <w:szCs w:val="24"/>
        </w:rPr>
      </w:pPr>
      <w:r w:rsidRPr="007F09B0">
        <w:rPr>
          <w:rFonts w:cs="Times New Roman"/>
          <w:sz w:val="24"/>
          <w:szCs w:val="24"/>
        </w:rPr>
        <w:t>TCAT is a project of the Clean Air Partnership, and works to advance knowledge and evidence to build support for safe and inclusive streets for walking and cycling.</w:t>
      </w:r>
    </w:p>
    <w:p w:rsidR="007F09B0" w:rsidRPr="007F09B0" w:rsidRDefault="007F09B0" w:rsidP="007F09B0">
      <w:pPr>
        <w:spacing w:after="0"/>
        <w:rPr>
          <w:rFonts w:cs="Times New Roman"/>
          <w:sz w:val="24"/>
          <w:szCs w:val="24"/>
        </w:rPr>
      </w:pPr>
    </w:p>
    <w:p w:rsidR="007F09B0" w:rsidRPr="007F09B0" w:rsidRDefault="007F09B0" w:rsidP="007F09B0">
      <w:pPr>
        <w:spacing w:after="0"/>
        <w:rPr>
          <w:rFonts w:cs="Times New Roman"/>
          <w:b/>
          <w:sz w:val="24"/>
          <w:szCs w:val="24"/>
        </w:rPr>
      </w:pPr>
      <w:r w:rsidRPr="007F09B0">
        <w:rPr>
          <w:rFonts w:cs="Times New Roman"/>
          <w:b/>
          <w:sz w:val="24"/>
          <w:szCs w:val="24"/>
        </w:rPr>
        <w:t>Toronto Cycling Think &amp; Do Tank</w:t>
      </w:r>
    </w:p>
    <w:p w:rsidR="007F09B0" w:rsidRPr="007F09B0" w:rsidRDefault="00B26211" w:rsidP="007F09B0">
      <w:pPr>
        <w:spacing w:after="0"/>
        <w:rPr>
          <w:rFonts w:cs="Times New Roman"/>
          <w:sz w:val="24"/>
          <w:szCs w:val="24"/>
        </w:rPr>
      </w:pPr>
      <w:hyperlink r:id="rId21" w:history="1">
        <w:r w:rsidR="007F09B0" w:rsidRPr="007F09B0">
          <w:rPr>
            <w:rStyle w:val="Hyperlink"/>
            <w:rFonts w:cs="Times New Roman"/>
            <w:sz w:val="24"/>
            <w:szCs w:val="24"/>
          </w:rPr>
          <w:t>http://www.torontocycling.org/</w:t>
        </w:r>
      </w:hyperlink>
      <w:r w:rsidR="007F09B0" w:rsidRPr="007F09B0">
        <w:rPr>
          <w:rFonts w:cs="Times New Roman"/>
          <w:sz w:val="24"/>
          <w:szCs w:val="24"/>
        </w:rPr>
        <w:t xml:space="preserve"> </w:t>
      </w:r>
    </w:p>
    <w:p w:rsidR="007F09B0" w:rsidRPr="007F09B0" w:rsidRDefault="007F09B0" w:rsidP="007F09B0">
      <w:pPr>
        <w:spacing w:after="0"/>
        <w:rPr>
          <w:rFonts w:cs="Times New Roman"/>
          <w:sz w:val="24"/>
          <w:szCs w:val="24"/>
        </w:rPr>
      </w:pPr>
      <w:r w:rsidRPr="007F09B0">
        <w:rPr>
          <w:rFonts w:cs="Times New Roman"/>
          <w:sz w:val="24"/>
          <w:szCs w:val="24"/>
        </w:rPr>
        <w:t>The Cycling Think &amp; Do Tank is a team of expert practitioners and academics who research behavioural change and active transportation, and collaborate on projects to put their studies into practice.</w:t>
      </w:r>
    </w:p>
    <w:p w:rsidR="007F09B0" w:rsidRPr="007F09B0" w:rsidRDefault="007F09B0" w:rsidP="007F09B0">
      <w:pPr>
        <w:spacing w:after="0"/>
        <w:rPr>
          <w:rFonts w:cs="Times New Roman"/>
          <w:sz w:val="24"/>
          <w:szCs w:val="24"/>
        </w:rPr>
      </w:pPr>
    </w:p>
    <w:p w:rsidR="007F09B0" w:rsidRPr="007F09B0" w:rsidRDefault="007F09B0" w:rsidP="007F09B0">
      <w:pPr>
        <w:spacing w:after="0"/>
        <w:rPr>
          <w:rFonts w:cs="Times New Roman"/>
          <w:b/>
          <w:sz w:val="24"/>
          <w:szCs w:val="24"/>
        </w:rPr>
      </w:pPr>
      <w:r w:rsidRPr="007F09B0">
        <w:rPr>
          <w:rFonts w:cs="Times New Roman"/>
          <w:b/>
          <w:sz w:val="24"/>
          <w:szCs w:val="24"/>
        </w:rPr>
        <w:t>Toronto Environmental Alliance (TEA)</w:t>
      </w:r>
    </w:p>
    <w:p w:rsidR="007F09B0" w:rsidRPr="007F09B0" w:rsidRDefault="00B26211" w:rsidP="007F09B0">
      <w:pPr>
        <w:spacing w:after="0"/>
        <w:rPr>
          <w:rFonts w:cs="Times New Roman"/>
          <w:sz w:val="24"/>
          <w:szCs w:val="24"/>
        </w:rPr>
      </w:pPr>
      <w:hyperlink r:id="rId22" w:history="1">
        <w:r w:rsidR="007F09B0" w:rsidRPr="007F09B0">
          <w:rPr>
            <w:rStyle w:val="Hyperlink"/>
            <w:rFonts w:cs="Times New Roman"/>
            <w:sz w:val="24"/>
            <w:szCs w:val="24"/>
          </w:rPr>
          <w:t>http://www.torontoenvironment.org/</w:t>
        </w:r>
      </w:hyperlink>
      <w:r w:rsidR="007F09B0" w:rsidRPr="007F09B0">
        <w:rPr>
          <w:rFonts w:cs="Times New Roman"/>
          <w:sz w:val="24"/>
          <w:szCs w:val="24"/>
        </w:rPr>
        <w:t xml:space="preserve"> </w:t>
      </w:r>
    </w:p>
    <w:p w:rsidR="007F09B0" w:rsidRPr="007F09B0" w:rsidRDefault="007F09B0" w:rsidP="007F09B0">
      <w:pPr>
        <w:spacing w:after="0"/>
        <w:rPr>
          <w:rFonts w:cs="Times New Roman"/>
          <w:sz w:val="24"/>
          <w:szCs w:val="24"/>
        </w:rPr>
      </w:pPr>
      <w:r w:rsidRPr="007F09B0">
        <w:rPr>
          <w:rFonts w:cs="Times New Roman"/>
          <w:sz w:val="24"/>
          <w:szCs w:val="24"/>
        </w:rPr>
        <w:t>The Toronto Environmental Alliance advocates on behalf of all Torontonians for a green, healthy, and equitable city.</w:t>
      </w:r>
    </w:p>
    <w:p w:rsidR="007F09B0" w:rsidRPr="007F09B0" w:rsidRDefault="007F09B0" w:rsidP="007F09B0">
      <w:pPr>
        <w:spacing w:after="0"/>
        <w:rPr>
          <w:rFonts w:cs="Times New Roman"/>
          <w:sz w:val="24"/>
          <w:szCs w:val="24"/>
        </w:rPr>
      </w:pPr>
    </w:p>
    <w:p w:rsidR="007F09B0" w:rsidRPr="007F09B0" w:rsidRDefault="007F09B0" w:rsidP="007F09B0">
      <w:pPr>
        <w:spacing w:after="0"/>
        <w:rPr>
          <w:rFonts w:cs="Times New Roman"/>
          <w:b/>
          <w:sz w:val="24"/>
          <w:szCs w:val="24"/>
        </w:rPr>
      </w:pPr>
      <w:r w:rsidRPr="007F09B0">
        <w:rPr>
          <w:rFonts w:cs="Times New Roman"/>
          <w:b/>
          <w:sz w:val="24"/>
          <w:szCs w:val="24"/>
        </w:rPr>
        <w:t>Toronto Public Health</w:t>
      </w:r>
    </w:p>
    <w:p w:rsidR="007F09B0" w:rsidRPr="007F09B0" w:rsidRDefault="00B26211" w:rsidP="007F09B0">
      <w:pPr>
        <w:spacing w:after="0"/>
        <w:rPr>
          <w:rFonts w:cs="Times New Roman"/>
          <w:sz w:val="24"/>
          <w:szCs w:val="24"/>
        </w:rPr>
      </w:pPr>
      <w:hyperlink r:id="rId23" w:history="1">
        <w:r w:rsidR="007F09B0" w:rsidRPr="007F09B0">
          <w:rPr>
            <w:rStyle w:val="Hyperlink"/>
            <w:rFonts w:cs="Times New Roman"/>
            <w:sz w:val="24"/>
            <w:szCs w:val="24"/>
          </w:rPr>
          <w:t>www.toronto.ca/health</w:t>
        </w:r>
      </w:hyperlink>
      <w:r w:rsidR="007F09B0" w:rsidRPr="007F09B0">
        <w:rPr>
          <w:rFonts w:cs="Times New Roman"/>
          <w:sz w:val="24"/>
          <w:szCs w:val="24"/>
        </w:rPr>
        <w:t xml:space="preserve"> </w:t>
      </w:r>
    </w:p>
    <w:p w:rsidR="007F09B0" w:rsidRPr="007F09B0" w:rsidRDefault="007F09B0" w:rsidP="007F09B0">
      <w:pPr>
        <w:spacing w:after="0"/>
        <w:rPr>
          <w:rFonts w:cs="Times New Roman"/>
          <w:sz w:val="24"/>
          <w:szCs w:val="24"/>
        </w:rPr>
      </w:pPr>
      <w:r w:rsidRPr="007F09B0">
        <w:rPr>
          <w:rFonts w:cs="Times New Roman"/>
          <w:sz w:val="24"/>
          <w:szCs w:val="24"/>
        </w:rPr>
        <w:t>Toronto Public Health's team of health professionals work to service school communities to create Healthy Schools.</w:t>
      </w:r>
    </w:p>
    <w:p w:rsidR="007F09B0" w:rsidRPr="007F09B0" w:rsidRDefault="007F09B0" w:rsidP="007F09B0">
      <w:pPr>
        <w:spacing w:after="0"/>
        <w:rPr>
          <w:rFonts w:cs="Times New Roman"/>
          <w:sz w:val="24"/>
          <w:szCs w:val="24"/>
        </w:rPr>
      </w:pPr>
    </w:p>
    <w:p w:rsidR="007F09B0" w:rsidRPr="007F09B0" w:rsidRDefault="007F09B0" w:rsidP="007F09B0">
      <w:pPr>
        <w:spacing w:after="0"/>
        <w:rPr>
          <w:rFonts w:cs="Times New Roman"/>
          <w:b/>
          <w:sz w:val="24"/>
          <w:szCs w:val="24"/>
        </w:rPr>
      </w:pPr>
      <w:r w:rsidRPr="007F09B0">
        <w:rPr>
          <w:rFonts w:cs="Times New Roman"/>
          <w:b/>
          <w:sz w:val="24"/>
          <w:szCs w:val="24"/>
        </w:rPr>
        <w:t>Walk Toronto</w:t>
      </w:r>
    </w:p>
    <w:p w:rsidR="007F09B0" w:rsidRPr="007F09B0" w:rsidRDefault="00B26211" w:rsidP="007F09B0">
      <w:pPr>
        <w:spacing w:after="0"/>
        <w:rPr>
          <w:rFonts w:cs="Times New Roman"/>
          <w:sz w:val="24"/>
          <w:szCs w:val="24"/>
        </w:rPr>
      </w:pPr>
      <w:hyperlink r:id="rId24" w:history="1">
        <w:r w:rsidR="007F09B0" w:rsidRPr="007F09B0">
          <w:rPr>
            <w:rStyle w:val="Hyperlink"/>
            <w:rFonts w:cs="Times New Roman"/>
            <w:sz w:val="24"/>
            <w:szCs w:val="24"/>
          </w:rPr>
          <w:t>www.walktoronto.ca</w:t>
        </w:r>
      </w:hyperlink>
      <w:r w:rsidR="007F09B0" w:rsidRPr="007F09B0">
        <w:rPr>
          <w:rFonts w:cs="Times New Roman"/>
          <w:sz w:val="24"/>
          <w:szCs w:val="24"/>
        </w:rPr>
        <w:t xml:space="preserve"> </w:t>
      </w:r>
    </w:p>
    <w:p w:rsidR="007F09B0" w:rsidRPr="007F09B0" w:rsidRDefault="007F09B0" w:rsidP="007F09B0">
      <w:pPr>
        <w:spacing w:after="0"/>
        <w:rPr>
          <w:rFonts w:cs="Times New Roman"/>
          <w:sz w:val="24"/>
          <w:szCs w:val="24"/>
        </w:rPr>
      </w:pPr>
      <w:r w:rsidRPr="007F09B0">
        <w:rPr>
          <w:rFonts w:cs="Times New Roman"/>
          <w:sz w:val="24"/>
          <w:szCs w:val="24"/>
        </w:rPr>
        <w:t>Walk Toronto is a grassroots pedestrian advocacy group that works to improve walking conditions and safety in Toronto.</w:t>
      </w:r>
    </w:p>
    <w:p w:rsidR="007F09B0" w:rsidRPr="00F242BF" w:rsidRDefault="007F09B0" w:rsidP="007F09B0">
      <w:pPr>
        <w:spacing w:after="0"/>
        <w:rPr>
          <w:rFonts w:ascii="Times New Roman" w:hAnsi="Times New Roman" w:cs="Times New Roman"/>
          <w:sz w:val="24"/>
          <w:szCs w:val="24"/>
        </w:rPr>
      </w:pPr>
    </w:p>
    <w:p w:rsidR="007F09B0" w:rsidRPr="00F242BF" w:rsidRDefault="007F09B0" w:rsidP="007F09B0">
      <w:pPr>
        <w:spacing w:after="0"/>
        <w:rPr>
          <w:rFonts w:ascii="Times New Roman" w:hAnsi="Times New Roman" w:cs="Times New Roman"/>
          <w:sz w:val="24"/>
          <w:szCs w:val="24"/>
        </w:rPr>
      </w:pPr>
    </w:p>
    <w:p w:rsidR="007F09B0" w:rsidRPr="008149AB" w:rsidRDefault="007F09B0" w:rsidP="007F09B0">
      <w:pPr>
        <w:spacing w:after="0"/>
        <w:rPr>
          <w:rFonts w:cs="Times New Roman"/>
          <w:sz w:val="28"/>
          <w:szCs w:val="28"/>
        </w:rPr>
      </w:pPr>
    </w:p>
    <w:sectPr w:rsidR="007F09B0" w:rsidRPr="008149AB" w:rsidSect="0090720C">
      <w:pgSz w:w="12240" w:h="15840"/>
      <w:pgMar w:top="1152"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83178"/>
    <w:multiLevelType w:val="hybridMultilevel"/>
    <w:tmpl w:val="65E0DC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67562BEC"/>
    <w:multiLevelType w:val="hybridMultilevel"/>
    <w:tmpl w:val="D31A1E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2EB7C2C"/>
    <w:multiLevelType w:val="hybridMultilevel"/>
    <w:tmpl w:val="05E23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AA6"/>
    <w:rsid w:val="001479E1"/>
    <w:rsid w:val="007F09B0"/>
    <w:rsid w:val="007F2F90"/>
    <w:rsid w:val="008149AB"/>
    <w:rsid w:val="0090720C"/>
    <w:rsid w:val="00AF7AA6"/>
    <w:rsid w:val="00B1795B"/>
    <w:rsid w:val="00B262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A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720C"/>
    <w:rPr>
      <w:color w:val="0563C1"/>
      <w:u w:val="single"/>
    </w:rPr>
  </w:style>
  <w:style w:type="paragraph" w:styleId="BalloonText">
    <w:name w:val="Balloon Text"/>
    <w:basedOn w:val="Normal"/>
    <w:link w:val="BalloonTextChar"/>
    <w:uiPriority w:val="99"/>
    <w:semiHidden/>
    <w:unhideWhenUsed/>
    <w:rsid w:val="00907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20C"/>
    <w:rPr>
      <w:rFonts w:ascii="Tahoma" w:hAnsi="Tahoma" w:cs="Tahoma"/>
      <w:sz w:val="16"/>
      <w:szCs w:val="16"/>
    </w:rPr>
  </w:style>
  <w:style w:type="paragraph" w:styleId="ListParagraph">
    <w:name w:val="List Paragraph"/>
    <w:basedOn w:val="Normal"/>
    <w:qFormat/>
    <w:rsid w:val="008149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A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720C"/>
    <w:rPr>
      <w:color w:val="0563C1"/>
      <w:u w:val="single"/>
    </w:rPr>
  </w:style>
  <w:style w:type="paragraph" w:styleId="BalloonText">
    <w:name w:val="Balloon Text"/>
    <w:basedOn w:val="Normal"/>
    <w:link w:val="BalloonTextChar"/>
    <w:uiPriority w:val="99"/>
    <w:semiHidden/>
    <w:unhideWhenUsed/>
    <w:rsid w:val="00907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20C"/>
    <w:rPr>
      <w:rFonts w:ascii="Tahoma" w:hAnsi="Tahoma" w:cs="Tahoma"/>
      <w:sz w:val="16"/>
      <w:szCs w:val="16"/>
    </w:rPr>
  </w:style>
  <w:style w:type="paragraph" w:styleId="ListParagraph">
    <w:name w:val="List Paragraph"/>
    <w:basedOn w:val="Normal"/>
    <w:qFormat/>
    <w:rsid w:val="0081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bicyclenetwork.org/" TargetMode="External"/><Relationship Id="rId13" Type="http://schemas.openxmlformats.org/officeDocument/2006/relationships/hyperlink" Target="http://janeswalk.org/" TargetMode="External"/><Relationship Id="rId18" Type="http://schemas.openxmlformats.org/officeDocument/2006/relationships/hyperlink" Target="http://www.toronto-bia.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torontocycling.org/" TargetMode="External"/><Relationship Id="rId7" Type="http://schemas.openxmlformats.org/officeDocument/2006/relationships/hyperlink" Target="http://www.caasco.com" TargetMode="External"/><Relationship Id="rId12" Type="http://schemas.openxmlformats.org/officeDocument/2006/relationships/hyperlink" Target="http://www.saferoutestoschool.ca" TargetMode="External"/><Relationship Id="rId17" Type="http://schemas.openxmlformats.org/officeDocument/2006/relationships/hyperlink" Target="http://www.sharetheroad.c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arkpeople.ca/" TargetMode="External"/><Relationship Id="rId20" Type="http://schemas.openxmlformats.org/officeDocument/2006/relationships/hyperlink" Target="http://www.tcat.ca" TargetMode="External"/><Relationship Id="rId1" Type="http://schemas.openxmlformats.org/officeDocument/2006/relationships/numbering" Target="numbering.xml"/><Relationship Id="rId6" Type="http://schemas.openxmlformats.org/officeDocument/2006/relationships/hyperlink" Target="http://880cities.org/" TargetMode="External"/><Relationship Id="rId11" Type="http://schemas.openxmlformats.org/officeDocument/2006/relationships/hyperlink" Target="http://www.evergreen.ca/" TargetMode="External"/><Relationship Id="rId24" Type="http://schemas.openxmlformats.org/officeDocument/2006/relationships/hyperlink" Target="http://www.walktoronto.ca" TargetMode="External"/><Relationship Id="rId5" Type="http://schemas.openxmlformats.org/officeDocument/2006/relationships/webSettings" Target="webSettings.xml"/><Relationship Id="rId15" Type="http://schemas.openxmlformats.org/officeDocument/2006/relationships/hyperlink" Target="http://www.parachutecanada.org/" TargetMode="External"/><Relationship Id="rId23" Type="http://schemas.openxmlformats.org/officeDocument/2006/relationships/hyperlink" Target="http://www.toronto.ca/health" TargetMode="External"/><Relationship Id="rId10" Type="http://schemas.openxmlformats.org/officeDocument/2006/relationships/hyperlink" Target="http://www.cycleto.ca" TargetMode="External"/><Relationship Id="rId19" Type="http://schemas.openxmlformats.org/officeDocument/2006/relationships/hyperlink" Target="http://taf.ca/" TargetMode="External"/><Relationship Id="rId4" Type="http://schemas.openxmlformats.org/officeDocument/2006/relationships/settings" Target="settings.xml"/><Relationship Id="rId9" Type="http://schemas.openxmlformats.org/officeDocument/2006/relationships/hyperlink" Target="http://www.culturelink.ca" TargetMode="External"/><Relationship Id="rId14" Type="http://schemas.openxmlformats.org/officeDocument/2006/relationships/hyperlink" Target="https://www.facebook.com/leasidekidsatplay/timeline" TargetMode="External"/><Relationship Id="rId22" Type="http://schemas.openxmlformats.org/officeDocument/2006/relationships/hyperlink" Target="http://www.torontoenviron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Wittmann, Katie</dc:creator>
  <cp:lastModifiedBy>Wittmann, Katie</cp:lastModifiedBy>
  <cp:revision>2</cp:revision>
  <dcterms:created xsi:type="dcterms:W3CDTF">2016-07-21T13:39:00Z</dcterms:created>
  <dcterms:modified xsi:type="dcterms:W3CDTF">2016-07-21T13:39:00Z</dcterms:modified>
</cp:coreProperties>
</file>